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099AA" w14:textId="77777777" w:rsidR="00497948" w:rsidRDefault="00497948" w:rsidP="00497948">
      <w:pPr>
        <w:spacing w:after="0" w:line="240" w:lineRule="auto"/>
        <w:contextualSpacing/>
        <w:jc w:val="center"/>
        <w:rPr>
          <w:rFonts w:ascii="Candara" w:eastAsia="Times New Roman" w:hAnsi="Candara" w:cs="Times New Roman"/>
          <w:b/>
          <w:color w:val="000000"/>
          <w:spacing w:val="5"/>
          <w:kern w:val="28"/>
          <w:sz w:val="32"/>
          <w:szCs w:val="32"/>
        </w:rPr>
      </w:pPr>
      <w:r w:rsidRPr="004E127D">
        <w:rPr>
          <w:rFonts w:ascii="Candara" w:eastAsia="Times New Roman" w:hAnsi="Candara" w:cs="Times New Roman"/>
          <w:b/>
          <w:color w:val="000000"/>
          <w:spacing w:val="5"/>
          <w:kern w:val="28"/>
          <w:sz w:val="32"/>
          <w:szCs w:val="32"/>
        </w:rPr>
        <w:t>Com</w:t>
      </w:r>
      <w:r>
        <w:rPr>
          <w:rFonts w:ascii="Candara" w:eastAsia="Times New Roman" w:hAnsi="Candara" w:cs="Times New Roman"/>
          <w:b/>
          <w:color w:val="000000"/>
          <w:spacing w:val="5"/>
          <w:kern w:val="28"/>
          <w:sz w:val="32"/>
          <w:szCs w:val="32"/>
        </w:rPr>
        <w:t>mitment</w:t>
      </w:r>
      <w:r w:rsidRPr="004E127D">
        <w:rPr>
          <w:rFonts w:ascii="Candara" w:eastAsia="Times New Roman" w:hAnsi="Candara" w:cs="Times New Roman"/>
          <w:b/>
          <w:color w:val="000000"/>
          <w:spacing w:val="5"/>
          <w:kern w:val="28"/>
          <w:sz w:val="32"/>
          <w:szCs w:val="32"/>
        </w:rPr>
        <w:t xml:space="preserve"> Implementation Plan Update</w:t>
      </w:r>
    </w:p>
    <w:p w14:paraId="3B1C1476" w14:textId="2F702D60" w:rsidR="00ED45F4" w:rsidRDefault="00ED45F4" w:rsidP="00497948">
      <w:pPr>
        <w:spacing w:after="0" w:line="240" w:lineRule="auto"/>
        <w:contextualSpacing/>
        <w:jc w:val="center"/>
        <w:rPr>
          <w:rFonts w:ascii="Candara" w:eastAsia="Times New Roman" w:hAnsi="Candara" w:cs="Times New Roman"/>
          <w:b/>
          <w:color w:val="000000"/>
          <w:spacing w:val="5"/>
          <w:kern w:val="28"/>
          <w:sz w:val="32"/>
          <w:szCs w:val="32"/>
        </w:rPr>
      </w:pPr>
      <w:r>
        <w:rPr>
          <w:rFonts w:ascii="Candara" w:eastAsia="Times New Roman" w:hAnsi="Candara" w:cs="Times New Roman"/>
          <w:b/>
          <w:color w:val="000000"/>
          <w:spacing w:val="5"/>
          <w:kern w:val="28"/>
          <w:sz w:val="32"/>
          <w:szCs w:val="32"/>
        </w:rPr>
        <w:t>State Interests and Governance Authority</w:t>
      </w:r>
    </w:p>
    <w:p w14:paraId="20DFCF10" w14:textId="11A551A5" w:rsidR="00ED45F4" w:rsidRPr="004E127D" w:rsidRDefault="00ED45F4" w:rsidP="00497948">
      <w:pPr>
        <w:spacing w:after="0" w:line="240" w:lineRule="auto"/>
        <w:contextualSpacing/>
        <w:jc w:val="center"/>
        <w:rPr>
          <w:rFonts w:ascii="Candara" w:eastAsia="Times New Roman" w:hAnsi="Candara" w:cs="Times New Roman"/>
          <w:b/>
          <w:color w:val="000000"/>
          <w:spacing w:val="5"/>
          <w:kern w:val="28"/>
          <w:sz w:val="32"/>
          <w:szCs w:val="32"/>
        </w:rPr>
      </w:pPr>
      <w:r>
        <w:rPr>
          <w:rFonts w:ascii="Candara" w:eastAsia="Times New Roman" w:hAnsi="Candara" w:cs="Times New Roman"/>
          <w:b/>
          <w:color w:val="000000"/>
          <w:spacing w:val="5"/>
          <w:kern w:val="28"/>
          <w:sz w:val="32"/>
          <w:szCs w:val="32"/>
        </w:rPr>
        <w:t>Implementation of</w:t>
      </w:r>
      <w:r w:rsidR="003B478B" w:rsidRPr="003B478B">
        <w:rPr>
          <w:rFonts w:ascii="Candara" w:eastAsia="Times New Roman" w:hAnsi="Candara" w:cs="Times New Roman"/>
          <w:b/>
          <w:color w:val="000000"/>
          <w:spacing w:val="5"/>
          <w:kern w:val="28"/>
          <w:sz w:val="32"/>
          <w:szCs w:val="32"/>
        </w:rPr>
        <w:t xml:space="preserve"> Open </w:t>
      </w:r>
      <w:r w:rsidR="003B478B">
        <w:rPr>
          <w:rFonts w:ascii="Candara" w:eastAsia="Times New Roman" w:hAnsi="Candara" w:cs="Times New Roman"/>
          <w:b/>
          <w:color w:val="000000"/>
          <w:spacing w:val="5"/>
          <w:kern w:val="28"/>
          <w:sz w:val="32"/>
          <w:szCs w:val="32"/>
        </w:rPr>
        <w:t>a</w:t>
      </w:r>
      <w:r w:rsidR="003B478B" w:rsidRPr="003B478B">
        <w:rPr>
          <w:rFonts w:ascii="Candara" w:eastAsia="Times New Roman" w:hAnsi="Candara" w:cs="Times New Roman"/>
          <w:b/>
          <w:color w:val="000000"/>
          <w:spacing w:val="5"/>
          <w:kern w:val="28"/>
          <w:sz w:val="32"/>
          <w:szCs w:val="32"/>
        </w:rPr>
        <w:t xml:space="preserve">nd Transparent Tracking </w:t>
      </w:r>
      <w:proofErr w:type="gramStart"/>
      <w:r w:rsidR="003B478B" w:rsidRPr="003B478B">
        <w:rPr>
          <w:rFonts w:ascii="Candara" w:eastAsia="Times New Roman" w:hAnsi="Candara" w:cs="Times New Roman"/>
          <w:b/>
          <w:color w:val="000000"/>
          <w:spacing w:val="5"/>
          <w:kern w:val="28"/>
          <w:sz w:val="32"/>
          <w:szCs w:val="32"/>
        </w:rPr>
        <w:t>Of</w:t>
      </w:r>
      <w:proofErr w:type="gramEnd"/>
      <w:r w:rsidR="003B478B" w:rsidRPr="003B478B">
        <w:rPr>
          <w:rFonts w:ascii="Candara" w:eastAsia="Times New Roman" w:hAnsi="Candara" w:cs="Times New Roman"/>
          <w:b/>
          <w:color w:val="000000"/>
          <w:spacing w:val="5"/>
          <w:kern w:val="28"/>
          <w:sz w:val="32"/>
          <w:szCs w:val="32"/>
        </w:rPr>
        <w:t xml:space="preserve"> Public Investments</w:t>
      </w:r>
      <w:r w:rsidR="003B478B">
        <w:rPr>
          <w:rFonts w:ascii="Candara" w:eastAsia="Times New Roman" w:hAnsi="Candara" w:cs="Times New Roman"/>
          <w:b/>
          <w:color w:val="000000"/>
          <w:spacing w:val="5"/>
          <w:kern w:val="28"/>
          <w:sz w:val="32"/>
          <w:szCs w:val="32"/>
        </w:rPr>
        <w:t xml:space="preserve"> from 2021 – Dec 2022</w:t>
      </w:r>
    </w:p>
    <w:p w14:paraId="4C73DFD4" w14:textId="77777777" w:rsidR="00497948" w:rsidRPr="004E127D" w:rsidRDefault="00497948" w:rsidP="0049794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45EB663" w14:textId="77777777" w:rsidR="00497948" w:rsidRPr="004E127D" w:rsidRDefault="00497948" w:rsidP="0049794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horzAnchor="page" w:tblpX="801" w:tblpY="328"/>
        <w:tblW w:w="13844" w:type="dxa"/>
        <w:tblLook w:val="04A0" w:firstRow="1" w:lastRow="0" w:firstColumn="1" w:lastColumn="0" w:noHBand="0" w:noVBand="1"/>
      </w:tblPr>
      <w:tblGrid>
        <w:gridCol w:w="1092"/>
        <w:gridCol w:w="1887"/>
        <w:gridCol w:w="1978"/>
        <w:gridCol w:w="2689"/>
        <w:gridCol w:w="1502"/>
        <w:gridCol w:w="2356"/>
        <w:gridCol w:w="2340"/>
      </w:tblGrid>
      <w:tr w:rsidR="0023433A" w:rsidRPr="00181C23" w14:paraId="4F49211B" w14:textId="77777777" w:rsidTr="000F1310">
        <w:trPr>
          <w:trHeight w:val="1297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</w:tcPr>
          <w:p w14:paraId="1087BCCC" w14:textId="77777777" w:rsidR="00497948" w:rsidRDefault="00497948" w:rsidP="005E43DC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</w:p>
          <w:p w14:paraId="4262A6DD" w14:textId="77777777" w:rsidR="00497948" w:rsidRPr="00181C23" w:rsidRDefault="00497948" w:rsidP="005E43DC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  <w:r w:rsidRPr="00181C23">
              <w:rPr>
                <w:rFonts w:ascii="Candara" w:eastAsia="Times New Roman" w:hAnsi="Candara" w:cs="Times New Roman"/>
                <w:b/>
                <w:bCs/>
                <w:color w:val="000000"/>
              </w:rPr>
              <w:t>REF. NO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A8546F" w14:textId="77777777" w:rsidR="00497948" w:rsidRPr="00181C23" w:rsidRDefault="00497948" w:rsidP="005E43DC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  <w:r w:rsidRPr="00181C23">
              <w:rPr>
                <w:rFonts w:ascii="Candara" w:eastAsia="Times New Roman" w:hAnsi="Candara" w:cs="Times New Roman"/>
                <w:b/>
                <w:bCs/>
                <w:color w:val="000000"/>
              </w:rPr>
              <w:t>COMMITMENT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BC1299" w14:textId="77777777" w:rsidR="00497948" w:rsidRPr="00181C23" w:rsidRDefault="00497948" w:rsidP="005E43DC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  <w:r w:rsidRPr="00181C23">
              <w:rPr>
                <w:rFonts w:ascii="Candara" w:eastAsia="Times New Roman" w:hAnsi="Candara" w:cs="Times New Roman"/>
                <w:b/>
                <w:bCs/>
                <w:color w:val="000000"/>
              </w:rPr>
              <w:t>MILESTONE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3223D1D" w14:textId="77777777" w:rsidR="00497948" w:rsidRPr="00181C23" w:rsidRDefault="00497948" w:rsidP="005E43DC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  <w:r w:rsidRPr="00181C23">
              <w:rPr>
                <w:rFonts w:ascii="Candara" w:eastAsia="Times New Roman" w:hAnsi="Candara" w:cs="Times New Roman"/>
                <w:b/>
                <w:bCs/>
                <w:color w:val="000000"/>
              </w:rPr>
              <w:t>STATUS MILESTONE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8F70F4" w14:textId="77777777" w:rsidR="00497948" w:rsidRPr="00181C23" w:rsidRDefault="00497948" w:rsidP="005E43DC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</w:p>
          <w:p w14:paraId="10ED1E4E" w14:textId="77777777" w:rsidR="00497948" w:rsidRPr="00181C23" w:rsidRDefault="00497948" w:rsidP="005E43DC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  <w:r w:rsidRPr="00181C23">
              <w:rPr>
                <w:rFonts w:ascii="Candara" w:eastAsia="Times New Roman" w:hAnsi="Candara" w:cs="Times New Roman"/>
                <w:b/>
                <w:bCs/>
                <w:color w:val="000000"/>
              </w:rPr>
              <w:t>DESCRIPTION OF THE STATUS OF MILESTONES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3B04BC2" w14:textId="77777777" w:rsidR="00497948" w:rsidRPr="00181C23" w:rsidRDefault="00497948" w:rsidP="005E43DC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</w:p>
          <w:p w14:paraId="4D573EDF" w14:textId="77777777" w:rsidR="00497948" w:rsidRPr="00181C23" w:rsidRDefault="00497948" w:rsidP="005E43DC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  <w:r w:rsidRPr="00181C23">
              <w:rPr>
                <w:rFonts w:ascii="Candara" w:eastAsia="Times New Roman" w:hAnsi="Candara" w:cs="Times New Roman"/>
                <w:b/>
                <w:bCs/>
                <w:color w:val="000000"/>
              </w:rPr>
              <w:t>REASONS FOR OVER OR UNDER ACHIEVEMENT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713D258" w14:textId="77777777" w:rsidR="00497948" w:rsidRPr="00181C23" w:rsidRDefault="00497948" w:rsidP="005E43DC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</w:p>
          <w:p w14:paraId="3E7951EF" w14:textId="77777777" w:rsidR="00497948" w:rsidRPr="00181C23" w:rsidRDefault="00497948" w:rsidP="005E43DC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  <w:r w:rsidRPr="00181C23">
              <w:rPr>
                <w:rFonts w:ascii="Candara" w:eastAsia="Times New Roman" w:hAnsi="Candara" w:cs="Times New Roman"/>
                <w:b/>
                <w:bCs/>
                <w:color w:val="000000"/>
              </w:rPr>
              <w:t>NEXT STEPS</w:t>
            </w:r>
          </w:p>
        </w:tc>
      </w:tr>
      <w:tr w:rsidR="0023433A" w:rsidRPr="00181C23" w14:paraId="44CD30DD" w14:textId="77777777" w:rsidTr="00E16665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7D622" w14:textId="7E256718" w:rsidR="00497948" w:rsidRPr="00181C23" w:rsidRDefault="000D76A2" w:rsidP="005E43DC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  <w:r w:rsidRPr="00181C23">
              <w:rPr>
                <w:rFonts w:ascii="Candara" w:eastAsia="Times New Roman" w:hAnsi="Candara" w:cs="Times New Roman"/>
                <w:b/>
                <w:bCs/>
                <w:color w:val="000000"/>
              </w:rPr>
              <w:t>2.2.1</w:t>
            </w:r>
            <w:r w:rsidR="00A058AD" w:rsidRPr="00181C23">
              <w:rPr>
                <w:rFonts w:ascii="Candara" w:eastAsia="Times New Roman" w:hAnsi="Candara" w:cs="Times New Roman"/>
                <w:b/>
                <w:bCs/>
                <w:color w:val="000000"/>
              </w:rPr>
              <w:t>.1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33FEA" w14:textId="7F22D45D" w:rsidR="00BB33F6" w:rsidRPr="00181C23" w:rsidRDefault="0079776A" w:rsidP="005E43D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1C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</w:t>
            </w:r>
            <w:r w:rsidR="00BB33F6" w:rsidRPr="00181C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ublish the register of specified entities in which the state has interest.</w:t>
            </w:r>
          </w:p>
          <w:p w14:paraId="4D2EC193" w14:textId="7B9B6A82" w:rsidR="00497948" w:rsidRPr="00181C23" w:rsidRDefault="00497948" w:rsidP="005E43D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E1DFF" w14:textId="7639F841" w:rsidR="00DB68A3" w:rsidRPr="00181C23" w:rsidRDefault="00497948" w:rsidP="005E43D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 w:rsidRPr="00181C23">
              <w:rPr>
                <w:rFonts w:ascii="Candara" w:eastAsia="Times New Roman" w:hAnsi="Candara" w:cs="Times New Roman"/>
                <w:b/>
                <w:bCs/>
                <w:color w:val="000000"/>
              </w:rPr>
              <w:t> </w:t>
            </w:r>
            <w:r w:rsidR="00DB68A3" w:rsidRPr="00181C2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Register of entities in which state has interest published by SIGA by December 2022</w:t>
            </w:r>
          </w:p>
          <w:p w14:paraId="15C4FB79" w14:textId="3AF19F65" w:rsidR="00497948" w:rsidRPr="00181C23" w:rsidRDefault="00497948" w:rsidP="005E43DC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006FB" w14:textId="14CC141F" w:rsidR="00497948" w:rsidRPr="00181C23" w:rsidRDefault="006C0892" w:rsidP="005E43DC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color w:val="000000"/>
              </w:rPr>
            </w:pPr>
            <w:r w:rsidRPr="00181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Cabinet has approved the SIGA Entity List for publication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48A399" w14:textId="17400FC1" w:rsidR="00497948" w:rsidRPr="00181C23" w:rsidRDefault="006C0892" w:rsidP="005E4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1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Cabinet has reviewed and approved the List of Specified Entities under SIGA’s oversight. The approval paves way for SIGA to publish the Specified Entity List </w:t>
            </w:r>
            <w:r w:rsidR="00E16665" w:rsidRPr="00181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181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Register.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90B50" w14:textId="0833606A" w:rsidR="00497948" w:rsidRPr="00181C23" w:rsidRDefault="006C0892" w:rsidP="00E16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>SIGA was awaiting final clearance from Cabinet to be able to publish the Specified Entity List</w:t>
            </w:r>
            <w:r w:rsidR="00E16665"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>Register.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3B0A9" w14:textId="03534CA6" w:rsidR="00497948" w:rsidRPr="00181C23" w:rsidRDefault="00E16665" w:rsidP="00E1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1C23">
              <w:rPr>
                <w:rFonts w:ascii="Times New Roman" w:eastAsia="Times New Roman" w:hAnsi="Times New Roman" w:cs="Times New Roman"/>
                <w:color w:val="000000"/>
              </w:rPr>
              <w:t>Following Cabinet approval,</w:t>
            </w:r>
            <w:r w:rsidRPr="00181C23">
              <w:rPr>
                <w:rFonts w:ascii="Candara" w:eastAsia="Times New Roman" w:hAnsi="Candara" w:cs="Times New Roman"/>
                <w:b/>
                <w:bCs/>
                <w:color w:val="000000"/>
              </w:rPr>
              <w:t xml:space="preserve"> </w:t>
            </w:r>
            <w:r w:rsidR="00515587" w:rsidRPr="00181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SIGA </w:t>
            </w:r>
            <w:r w:rsidRPr="00181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515587" w:rsidRPr="00181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anagement </w:t>
            </w:r>
            <w:r w:rsidRPr="00181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has authorized the Corporate Affairs Division of SIGA to facilitate the publication of the Entity List/Register.</w:t>
            </w:r>
          </w:p>
        </w:tc>
      </w:tr>
      <w:tr w:rsidR="0023433A" w:rsidRPr="00181C23" w14:paraId="225BC268" w14:textId="77777777" w:rsidTr="000F1310">
        <w:trPr>
          <w:trHeight w:val="94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87697" w14:textId="679AF3E5" w:rsidR="00497948" w:rsidRPr="00181C23" w:rsidRDefault="00A058AD" w:rsidP="005E43DC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bCs/>
              </w:rPr>
            </w:pPr>
            <w:r w:rsidRPr="00181C23">
              <w:rPr>
                <w:rFonts w:ascii="Candara" w:eastAsia="Times New Roman" w:hAnsi="Candara" w:cs="Times New Roman"/>
                <w:b/>
                <w:bCs/>
              </w:rPr>
              <w:t>2.2.1.2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5251B" w14:textId="656572C4" w:rsidR="00870998" w:rsidRPr="00181C23" w:rsidRDefault="00870998" w:rsidP="005E43D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1C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Publish </w:t>
            </w:r>
            <w:r w:rsidR="00C64434" w:rsidRPr="00181C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2020 </w:t>
            </w:r>
            <w:r w:rsidRPr="00181C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evaluation reports.</w:t>
            </w:r>
          </w:p>
          <w:p w14:paraId="214A2C57" w14:textId="78E74B00" w:rsidR="00497948" w:rsidRPr="00181C23" w:rsidRDefault="00497948" w:rsidP="005E43DC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3C2E6" w14:textId="5C352773" w:rsidR="00497948" w:rsidRPr="00181C23" w:rsidRDefault="00DB68A3" w:rsidP="005E43DC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</w:rPr>
            </w:pPr>
            <w:r w:rsidRPr="00181C2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Evaluation reports of public entities published by January 2023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8BB5D" w14:textId="05AF0C5B" w:rsidR="00497948" w:rsidRPr="00181C23" w:rsidRDefault="00077A43" w:rsidP="005E4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Extracts of evaluation report </w:t>
            </w:r>
            <w:r w:rsidR="00C23356"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>published in</w:t>
            </w:r>
            <w:r w:rsidR="002F5F78"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2020 state ownership re</w:t>
            </w:r>
            <w:r w:rsidR="00BD1AA2"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>port (</w:t>
            </w:r>
            <w:r w:rsidR="00580B14"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>SOR) as</w:t>
            </w:r>
            <w:r w:rsidR="00436F3C"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87E2E"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="00436F3C"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88F09" w14:textId="7F1B15A5" w:rsidR="00497948" w:rsidRPr="00181C23" w:rsidRDefault="00894A9A" w:rsidP="005E4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>The summary e</w:t>
            </w:r>
            <w:r w:rsidR="000E1C0A"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>valuation</w:t>
            </w:r>
            <w:r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report</w:t>
            </w:r>
            <w:r w:rsidR="0008170C"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is</w:t>
            </w:r>
            <w:r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captured in the 2020 SOR</w:t>
            </w:r>
            <w:r w:rsidR="00E16665"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4B94" w14:textId="309F138C" w:rsidR="00497948" w:rsidRPr="00181C23" w:rsidRDefault="0034754A" w:rsidP="005E4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Increase </w:t>
            </w:r>
            <w:r w:rsidR="00AF0292"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>in the</w:t>
            </w:r>
            <w:r w:rsidR="00360AAF"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technical </w:t>
            </w:r>
            <w:r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staff </w:t>
            </w:r>
            <w:r w:rsidR="00AF0292"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>strength of</w:t>
            </w:r>
            <w:r w:rsidR="00360AAF"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Authority facilitated the completion of this assignment </w:t>
            </w:r>
            <w:r w:rsidR="00AF0292"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>before the deadline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41CA5" w14:textId="49D21ED3" w:rsidR="00497948" w:rsidRPr="00181C23" w:rsidRDefault="00F728AB" w:rsidP="005E4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SIGA is working on the 2021 </w:t>
            </w:r>
            <w:r w:rsidR="004322DA"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>evaluation</w:t>
            </w:r>
            <w:r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report for subsequent publication in the 2021 SOR</w:t>
            </w:r>
          </w:p>
        </w:tc>
      </w:tr>
      <w:tr w:rsidR="0023433A" w:rsidRPr="004E127D" w14:paraId="3096EB86" w14:textId="77777777" w:rsidTr="000F1310">
        <w:trPr>
          <w:trHeight w:val="94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DDFCE" w14:textId="29EA638F" w:rsidR="00497948" w:rsidRPr="00181C23" w:rsidRDefault="00A058AD" w:rsidP="005E43DC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bCs/>
              </w:rPr>
            </w:pPr>
            <w:r w:rsidRPr="00181C23">
              <w:rPr>
                <w:rFonts w:ascii="Candara" w:eastAsia="Times New Roman" w:hAnsi="Candara" w:cs="Times New Roman"/>
                <w:b/>
                <w:bCs/>
              </w:rPr>
              <w:t>2.2.1.3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FBB61" w14:textId="1472B787" w:rsidR="00497948" w:rsidRPr="00181C23" w:rsidRDefault="00871099" w:rsidP="005E43DC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</w:rPr>
            </w:pPr>
            <w:r w:rsidRPr="00181C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Develop code of corporate governance.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42E09" w14:textId="3F9A4F04" w:rsidR="00497948" w:rsidRPr="00181C23" w:rsidRDefault="00D24397" w:rsidP="005E43DC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</w:rPr>
            </w:pPr>
            <w:r w:rsidRPr="00181C2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Code of corporate governance developed by January 2023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6F925" w14:textId="4C2149AD" w:rsidR="00497948" w:rsidRPr="00181C23" w:rsidRDefault="000C219F" w:rsidP="005E4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t>The code has been approved by SIGA’s Board and submitted to Ministry of Finance for onwards submission to cabinet for clearance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0CD2C" w14:textId="0D4CBAA7" w:rsidR="00497948" w:rsidRPr="00181C23" w:rsidRDefault="00E72BF2" w:rsidP="005E43DC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</w:rPr>
            </w:pPr>
            <w:r w:rsidRPr="00181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code is expected to be sent to Cabinet by the Ministry of Finance for </w:t>
            </w:r>
            <w:r w:rsidRPr="00181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their consideration and clearance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C476" w14:textId="02CD39D4" w:rsidR="00497948" w:rsidRPr="00181C23" w:rsidRDefault="00DA79B9" w:rsidP="005E4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C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The delay was because of the broad consultation done with the key stakeholders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CB48A" w14:textId="4E28837F" w:rsidR="00497948" w:rsidRPr="004E127D" w:rsidRDefault="00C9295F" w:rsidP="005E43DC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</w:rPr>
            </w:pPr>
            <w:r w:rsidRPr="00181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SIGA management to discuss with the Ministry of Finance to help fast-track the process</w:t>
            </w:r>
          </w:p>
        </w:tc>
      </w:tr>
    </w:tbl>
    <w:p w14:paraId="28D641E8" w14:textId="77777777" w:rsidR="00497948" w:rsidRPr="004E127D" w:rsidRDefault="00497948" w:rsidP="00497948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05717C5" w14:textId="77777777" w:rsidR="00497948" w:rsidRPr="004E127D" w:rsidRDefault="00497948" w:rsidP="00497948">
      <w:pPr>
        <w:spacing w:after="0" w:line="240" w:lineRule="auto"/>
        <w:jc w:val="both"/>
        <w:rPr>
          <w:rFonts w:ascii="Times New Roman" w:eastAsia="Calibri" w:hAnsi="Times New Roman" w:cs="Times New Roman"/>
        </w:rPr>
        <w:sectPr w:rsidR="00497948" w:rsidRPr="004E127D" w:rsidSect="004513D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CC5E121" w14:textId="77777777" w:rsidR="008C4195" w:rsidRDefault="00000000" w:rsidP="00E8021E"/>
    <w:sectPr w:rsidR="008C41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97980"/>
    <w:multiLevelType w:val="hybridMultilevel"/>
    <w:tmpl w:val="33E66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331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48"/>
    <w:rsid w:val="00021CEC"/>
    <w:rsid w:val="000605E3"/>
    <w:rsid w:val="00060F39"/>
    <w:rsid w:val="00077A43"/>
    <w:rsid w:val="0008170C"/>
    <w:rsid w:val="000C219F"/>
    <w:rsid w:val="000D76A2"/>
    <w:rsid w:val="000E1C0A"/>
    <w:rsid w:val="000F1310"/>
    <w:rsid w:val="00167788"/>
    <w:rsid w:val="00181C23"/>
    <w:rsid w:val="0023433A"/>
    <w:rsid w:val="002F5F78"/>
    <w:rsid w:val="0034754A"/>
    <w:rsid w:val="00360AAF"/>
    <w:rsid w:val="003B478B"/>
    <w:rsid w:val="003D76F5"/>
    <w:rsid w:val="003E5EB5"/>
    <w:rsid w:val="00403C04"/>
    <w:rsid w:val="004322DA"/>
    <w:rsid w:val="00436F3C"/>
    <w:rsid w:val="00497948"/>
    <w:rsid w:val="004D537B"/>
    <w:rsid w:val="004E2C1E"/>
    <w:rsid w:val="00515587"/>
    <w:rsid w:val="00580B14"/>
    <w:rsid w:val="005C6FD4"/>
    <w:rsid w:val="005E43DC"/>
    <w:rsid w:val="00687E2E"/>
    <w:rsid w:val="006C0892"/>
    <w:rsid w:val="006D0CDF"/>
    <w:rsid w:val="006D0DBB"/>
    <w:rsid w:val="00747A45"/>
    <w:rsid w:val="0078746A"/>
    <w:rsid w:val="0079776A"/>
    <w:rsid w:val="007F7BB3"/>
    <w:rsid w:val="00843877"/>
    <w:rsid w:val="00870998"/>
    <w:rsid w:val="00871099"/>
    <w:rsid w:val="00894A9A"/>
    <w:rsid w:val="00900A1D"/>
    <w:rsid w:val="00A058AD"/>
    <w:rsid w:val="00A26E3C"/>
    <w:rsid w:val="00A36269"/>
    <w:rsid w:val="00AF0292"/>
    <w:rsid w:val="00AF2A14"/>
    <w:rsid w:val="00B715BE"/>
    <w:rsid w:val="00BA7D6E"/>
    <w:rsid w:val="00BB33F6"/>
    <w:rsid w:val="00BD1AA2"/>
    <w:rsid w:val="00C23356"/>
    <w:rsid w:val="00C64434"/>
    <w:rsid w:val="00C9295F"/>
    <w:rsid w:val="00CC7428"/>
    <w:rsid w:val="00D24397"/>
    <w:rsid w:val="00DA79B9"/>
    <w:rsid w:val="00DB68A3"/>
    <w:rsid w:val="00E16665"/>
    <w:rsid w:val="00E2065E"/>
    <w:rsid w:val="00E33842"/>
    <w:rsid w:val="00E62008"/>
    <w:rsid w:val="00E72BF2"/>
    <w:rsid w:val="00E8021E"/>
    <w:rsid w:val="00ED45F4"/>
    <w:rsid w:val="00F276E4"/>
    <w:rsid w:val="00F70D15"/>
    <w:rsid w:val="00F728AB"/>
    <w:rsid w:val="00FC0021"/>
    <w:rsid w:val="00FC748A"/>
    <w:rsid w:val="00FD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E1DBA"/>
  <w15:chartTrackingRefBased/>
  <w15:docId w15:val="{47794E61-EE05-46FA-89CF-E0C33A49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A14"/>
    <w:pPr>
      <w:spacing w:after="200" w:line="276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Thelma Ohene-Asiamah</dc:creator>
  <cp:keywords/>
  <dc:description/>
  <cp:lastModifiedBy>Mrs. Thelma Ohene-Asiamah</cp:lastModifiedBy>
  <cp:revision>2</cp:revision>
  <dcterms:created xsi:type="dcterms:W3CDTF">2023-07-31T16:41:00Z</dcterms:created>
  <dcterms:modified xsi:type="dcterms:W3CDTF">2023-07-31T16:41:00Z</dcterms:modified>
</cp:coreProperties>
</file>